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2B63" w14:textId="4D5EC438" w:rsidR="00D45024" w:rsidRDefault="00EE602A" w:rsidP="00D45024">
      <w:r>
        <w:object w:dxaOrig="3600" w:dyaOrig="2805" w14:anchorId="4DF44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68.95pt" o:ole="">
            <v:imagedata r:id="rId4" o:title=""/>
          </v:shape>
          <o:OLEObject Type="Embed" ProgID="MSPhotoEd.3" ShapeID="_x0000_i1025" DrawAspect="Content" ObjectID="_1843648706" r:id="rId5"/>
        </w:object>
      </w:r>
      <w:r>
        <w:t xml:space="preserve">           </w:t>
      </w:r>
    </w:p>
    <w:p w14:paraId="3C5BB396" w14:textId="77777777" w:rsidR="00852D53" w:rsidRDefault="00852D53" w:rsidP="00D45024">
      <w:pPr>
        <w:jc w:val="center"/>
        <w:rPr>
          <w:rFonts w:ascii="Arial" w:hAnsi="Arial" w:cs="Arial"/>
          <w:b/>
          <w:sz w:val="32"/>
          <w:szCs w:val="32"/>
        </w:rPr>
      </w:pPr>
    </w:p>
    <w:p w14:paraId="2954F6EC" w14:textId="77777777" w:rsidR="00310383" w:rsidRDefault="00D45024" w:rsidP="00D450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5A9">
        <w:rPr>
          <w:rFonts w:ascii="Times New Roman" w:hAnsi="Times New Roman" w:cs="Times New Roman"/>
          <w:b/>
          <w:sz w:val="32"/>
          <w:szCs w:val="32"/>
        </w:rPr>
        <w:t xml:space="preserve">CHARTE DU CENTRE DE DOCUMENTATION </w:t>
      </w:r>
    </w:p>
    <w:p w14:paraId="5B957949" w14:textId="560F7053" w:rsidR="00D45024" w:rsidRPr="00E665A9" w:rsidRDefault="00D45024" w:rsidP="00D450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65A9">
        <w:rPr>
          <w:rFonts w:ascii="Times New Roman" w:hAnsi="Times New Roman" w:cs="Times New Roman"/>
          <w:b/>
          <w:sz w:val="32"/>
          <w:szCs w:val="32"/>
        </w:rPr>
        <w:t>ET D’INFORMATION</w:t>
      </w:r>
    </w:p>
    <w:p w14:paraId="105ADD55" w14:textId="77777777" w:rsidR="00D45024" w:rsidRDefault="00D45024" w:rsidP="00D45024">
      <w:pPr>
        <w:jc w:val="both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</w:p>
    <w:p w14:paraId="08E9CA5E" w14:textId="77777777" w:rsidR="00D45024" w:rsidRDefault="00D45024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6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Le CDI est sous la responsabilité de deux professeures documentalistes qui en réglementent les modalités d’accès et d’utilisation. </w:t>
      </w:r>
    </w:p>
    <w:p w14:paraId="05FBF043" w14:textId="77777777" w:rsidR="00A1345A" w:rsidRPr="00E665A9" w:rsidRDefault="00A1345A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0C052C61" w14:textId="747D9EE7" w:rsidR="00D45024" w:rsidRDefault="00D45024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6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 professeur documentaliste enseigne l’information documentation</w:t>
      </w:r>
      <w:r w:rsidR="006138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dans le cadre de séances dédiées organisées en lien avec le responsable de niveau</w:t>
      </w:r>
      <w:r w:rsidRPr="00E66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Il inscrit son action dans le cadre de l’éducation aux médias</w:t>
      </w:r>
      <w:r w:rsidR="004F7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et </w:t>
      </w:r>
      <w:r w:rsidRPr="00E66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l’information</w:t>
      </w:r>
      <w:r w:rsidR="004F7BD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et l’ouverture culturelle</w:t>
      </w:r>
      <w:r w:rsidRPr="00E66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Il met à disposition des élèves un fonds documentaire et un accès à Internet réservé aux usages pédagogiques. Il donne le goût de lire en conseillant les élèves et l’ouverture à la Culture. </w:t>
      </w:r>
    </w:p>
    <w:p w14:paraId="7415B38B" w14:textId="77777777" w:rsidR="0088333F" w:rsidRDefault="0088333F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F34C094" w14:textId="64D59EB6" w:rsidR="0088333F" w:rsidRDefault="004C433D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Dans le cadre du parcours</w:t>
      </w:r>
      <w:r w:rsidR="0061381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artistique et culturel,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le</w:t>
      </w:r>
      <w:r w:rsidR="008833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CDI propose tout au long de l’année des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activités pédagogiques adaptés au niveau et à l’âge des élèves : </w:t>
      </w:r>
      <w:r w:rsidR="00A11A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dessert littéraire, jeux de piste culturel, ludothèque, ciné-club…</w:t>
      </w:r>
    </w:p>
    <w:p w14:paraId="79253C81" w14:textId="77777777" w:rsidR="00AB34FF" w:rsidRDefault="00AB34FF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3250D37" w14:textId="4B5FF200" w:rsidR="00AB34FF" w:rsidRPr="00E665A9" w:rsidRDefault="00ED6CF5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Dans le cadre du projet Vivre la Fraternité, quelques élèves volontaires peuvent devenir « assistant CDI » contribuant ainsi </w:t>
      </w:r>
      <w:r w:rsidR="00A51E7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au vivre ensemble et à la dynamique de ce lieu ainsi qu’à l’entraide entre pairs.</w:t>
      </w:r>
    </w:p>
    <w:p w14:paraId="3D842981" w14:textId="77777777" w:rsidR="00D45024" w:rsidRPr="00E665A9" w:rsidRDefault="00D45024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2391069" w14:textId="77777777" w:rsidR="00D45024" w:rsidRPr="00E665A9" w:rsidRDefault="00D45024" w:rsidP="00D4502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665A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Modalités d’accueil</w:t>
      </w:r>
    </w:p>
    <w:p w14:paraId="323737C1" w14:textId="77777777" w:rsidR="00D45024" w:rsidRPr="00E665A9" w:rsidRDefault="00D45024" w:rsidP="00D45024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14:paraId="0B62B604" w14:textId="29167025" w:rsidR="00D45024" w:rsidRPr="00E665A9" w:rsidRDefault="00D45024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6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L’espace est réservé en priorité au travail de recherche donné par les enseignants, qui nécessite l’utilisation du fonds documentaire ou des ordinateurs. </w:t>
      </w:r>
    </w:p>
    <w:p w14:paraId="64ED7531" w14:textId="77777777" w:rsidR="00D45024" w:rsidRPr="00E665A9" w:rsidRDefault="00D45024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6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Il est ouvert à tous pour la lecture avec un accès au prêt d’ouvrages.</w:t>
      </w:r>
    </w:p>
    <w:p w14:paraId="04B5CC6B" w14:textId="77777777" w:rsidR="00D45024" w:rsidRPr="00E665A9" w:rsidRDefault="00D45024" w:rsidP="00D45024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6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Chaque élève doit pouvoir exercer sa curiosité et travailler dans de bonnes conditions.</w:t>
      </w:r>
    </w:p>
    <w:p w14:paraId="4D6FE2C3" w14:textId="77777777" w:rsidR="00D45024" w:rsidRPr="00E665A9" w:rsidRDefault="00D45024" w:rsidP="00D4502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85B2E07" w14:textId="2F91D88D" w:rsidR="00D45024" w:rsidRDefault="00D45024" w:rsidP="00D45024">
      <w:pPr>
        <w:ind w:left="6372"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665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Juin 202</w:t>
      </w:r>
      <w:r w:rsidR="00FD56D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</w:t>
      </w:r>
    </w:p>
    <w:p w14:paraId="2EC98851" w14:textId="77777777" w:rsidR="00FD56DC" w:rsidRPr="00E665A9" w:rsidRDefault="00FD56DC" w:rsidP="00D45024">
      <w:pPr>
        <w:ind w:left="6372"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D019E8E" w14:textId="77777777" w:rsidR="00D45024" w:rsidRPr="00E665A9" w:rsidRDefault="00D45024" w:rsidP="00D4502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9B572ED" w14:textId="022C8987" w:rsidR="00985646" w:rsidRPr="00E665A9" w:rsidRDefault="00985646" w:rsidP="00EE602A">
      <w:pPr>
        <w:pStyle w:val="Titre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EE623B2" w14:textId="018BD702" w:rsidR="00985646" w:rsidRPr="00E665A9" w:rsidRDefault="00985646">
      <w:pPr>
        <w:spacing w:before="280"/>
        <w:ind w:left="116" w:right="503"/>
        <w:rPr>
          <w:rFonts w:ascii="Times New Roman" w:hAnsi="Times New Roman" w:cs="Times New Roman"/>
          <w:sz w:val="28"/>
          <w:szCs w:val="28"/>
        </w:rPr>
      </w:pPr>
    </w:p>
    <w:sectPr w:rsidR="00985646" w:rsidRPr="00E665A9">
      <w:type w:val="continuous"/>
      <w:pgSz w:w="11910" w:h="16840"/>
      <w:pgMar w:top="15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6"/>
    <w:rsid w:val="000313E9"/>
    <w:rsid w:val="00141CD4"/>
    <w:rsid w:val="002A0B1E"/>
    <w:rsid w:val="00310383"/>
    <w:rsid w:val="0042002C"/>
    <w:rsid w:val="00435B45"/>
    <w:rsid w:val="004C433D"/>
    <w:rsid w:val="004F7BD1"/>
    <w:rsid w:val="0061381A"/>
    <w:rsid w:val="006A3C25"/>
    <w:rsid w:val="007D6944"/>
    <w:rsid w:val="00827A42"/>
    <w:rsid w:val="00852D53"/>
    <w:rsid w:val="0088333F"/>
    <w:rsid w:val="00985646"/>
    <w:rsid w:val="00A11ADC"/>
    <w:rsid w:val="00A1345A"/>
    <w:rsid w:val="00A51E7C"/>
    <w:rsid w:val="00AA09E7"/>
    <w:rsid w:val="00AB34FF"/>
    <w:rsid w:val="00D45024"/>
    <w:rsid w:val="00E63FE9"/>
    <w:rsid w:val="00E665A9"/>
    <w:rsid w:val="00EA44C2"/>
    <w:rsid w:val="00ED6CF5"/>
    <w:rsid w:val="00EE602A"/>
    <w:rsid w:val="00FD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84E8"/>
  <w15:docId w15:val="{D9084B5B-0AF1-4D77-9125-A873B4C1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Titre">
    <w:name w:val="Title"/>
    <w:basedOn w:val="Normal"/>
    <w:uiPriority w:val="1"/>
    <w:qFormat/>
    <w:pPr>
      <w:spacing w:before="153"/>
      <w:ind w:left="3531" w:right="3529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de Documentation et d’Information (C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de Documentation et d’Information (C</dc:title>
  <dc:creator>docu</dc:creator>
  <cp:lastModifiedBy>Directrice Adjointe Delphine PICARD</cp:lastModifiedBy>
  <cp:revision>13</cp:revision>
  <dcterms:created xsi:type="dcterms:W3CDTF">2026-06-22T13:42:00Z</dcterms:created>
  <dcterms:modified xsi:type="dcterms:W3CDTF">2026-06-22T13:52:00Z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2022-07-06T00:00:00Z</vt:filetime>
  </property>
</Properties>
</file>